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FC951" w14:textId="77777777" w:rsidR="000D0EE8" w:rsidRPr="000D0EE8" w:rsidRDefault="000D0EE8" w:rsidP="000D0EE8">
      <w:pPr>
        <w:pStyle w:val="a3"/>
        <w:jc w:val="right"/>
        <w:rPr>
          <w:rFonts w:ascii="ＭＳ 明朝" w:eastAsia="ＭＳ 明朝" w:hAnsi="ＭＳ 明朝"/>
        </w:rPr>
      </w:pPr>
      <w:r w:rsidRPr="000D0EE8">
        <w:rPr>
          <w:rFonts w:ascii="ＭＳ 明朝" w:eastAsia="ＭＳ 明朝" w:hAnsi="ＭＳ 明朝" w:hint="eastAsia"/>
        </w:rPr>
        <w:t>事　務　連　絡</w:t>
      </w:r>
    </w:p>
    <w:p w14:paraId="385B2003" w14:textId="77777777" w:rsidR="000D0EE8" w:rsidRPr="000D0EE8" w:rsidRDefault="000D0EE8" w:rsidP="000D0EE8">
      <w:pPr>
        <w:pStyle w:val="a3"/>
        <w:jc w:val="right"/>
        <w:rPr>
          <w:rFonts w:ascii="ＭＳ 明朝" w:eastAsia="ＭＳ 明朝" w:hAnsi="ＭＳ 明朝" w:hint="eastAsia"/>
        </w:rPr>
      </w:pPr>
      <w:r w:rsidRPr="000D0EE8">
        <w:rPr>
          <w:rFonts w:ascii="ＭＳ 明朝" w:eastAsia="ＭＳ 明朝" w:hAnsi="ＭＳ 明朝" w:hint="eastAsia"/>
        </w:rPr>
        <w:t>令和2年10月5日</w:t>
      </w:r>
    </w:p>
    <w:p w14:paraId="1AE7E909" w14:textId="77777777" w:rsidR="000D0EE8" w:rsidRPr="000D0EE8" w:rsidRDefault="000D0EE8" w:rsidP="000D0EE8">
      <w:pPr>
        <w:pStyle w:val="a3"/>
        <w:rPr>
          <w:rFonts w:ascii="ＭＳ 明朝" w:eastAsia="ＭＳ 明朝" w:hAnsi="ＭＳ 明朝" w:hint="eastAsia"/>
        </w:rPr>
      </w:pPr>
    </w:p>
    <w:p w14:paraId="4DE3BEDB"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都道府県医師会・郡市区等医師会　御中</w:t>
      </w:r>
    </w:p>
    <w:p w14:paraId="351DC76D" w14:textId="77777777" w:rsidR="000D0EE8" w:rsidRPr="000D0EE8" w:rsidRDefault="000D0EE8" w:rsidP="000D0EE8">
      <w:pPr>
        <w:pStyle w:val="a3"/>
        <w:rPr>
          <w:rFonts w:ascii="ＭＳ 明朝" w:eastAsia="ＭＳ 明朝" w:hAnsi="ＭＳ 明朝" w:hint="eastAsia"/>
        </w:rPr>
      </w:pPr>
    </w:p>
    <w:p w14:paraId="527881B4" w14:textId="77777777" w:rsidR="000D0EE8" w:rsidRPr="000D0EE8" w:rsidRDefault="000D0EE8" w:rsidP="000D0EE8">
      <w:pPr>
        <w:pStyle w:val="a3"/>
        <w:ind w:firstLineChars="1900" w:firstLine="4180"/>
        <w:rPr>
          <w:rFonts w:ascii="ＭＳ 明朝" w:eastAsia="ＭＳ 明朝" w:hAnsi="ＭＳ 明朝" w:hint="eastAsia"/>
        </w:rPr>
      </w:pPr>
      <w:r w:rsidRPr="000D0EE8">
        <w:rPr>
          <w:rFonts w:ascii="ＭＳ 明朝" w:eastAsia="ＭＳ 明朝" w:hAnsi="ＭＳ 明朝" w:hint="eastAsia"/>
        </w:rPr>
        <w:t>公益社団法人　日本医師会</w:t>
      </w:r>
    </w:p>
    <w:p w14:paraId="7414BFD0" w14:textId="77777777" w:rsidR="000D0EE8" w:rsidRPr="000D0EE8" w:rsidRDefault="000D0EE8" w:rsidP="000D0EE8">
      <w:pPr>
        <w:pStyle w:val="a3"/>
        <w:ind w:firstLineChars="2400" w:firstLine="5280"/>
        <w:rPr>
          <w:rFonts w:ascii="ＭＳ 明朝" w:eastAsia="ＭＳ 明朝" w:hAnsi="ＭＳ 明朝" w:hint="eastAsia"/>
        </w:rPr>
      </w:pPr>
      <w:r w:rsidRPr="000D0EE8">
        <w:rPr>
          <w:rFonts w:ascii="ＭＳ 明朝" w:eastAsia="ＭＳ 明朝" w:hAnsi="ＭＳ 明朝" w:hint="eastAsia"/>
        </w:rPr>
        <w:t>日本医師会ORCA管理機構</w:t>
      </w:r>
    </w:p>
    <w:p w14:paraId="5B0F7E34" w14:textId="77777777" w:rsidR="000D0EE8" w:rsidRPr="000D0EE8" w:rsidRDefault="000D0EE8" w:rsidP="000D0EE8">
      <w:pPr>
        <w:pStyle w:val="a3"/>
        <w:rPr>
          <w:rFonts w:ascii="ＭＳ 明朝" w:eastAsia="ＭＳ 明朝" w:hAnsi="ＭＳ 明朝" w:hint="eastAsia"/>
        </w:rPr>
      </w:pPr>
    </w:p>
    <w:p w14:paraId="7C69839A"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医療機関向けキャッシュレスサービス　2次パイロットスタディ参加者募集について</w:t>
      </w:r>
    </w:p>
    <w:p w14:paraId="76EAAEAB" w14:textId="77777777" w:rsidR="000D0EE8" w:rsidRPr="000D0EE8" w:rsidRDefault="000D0EE8" w:rsidP="000D0EE8">
      <w:pPr>
        <w:pStyle w:val="a3"/>
        <w:rPr>
          <w:rFonts w:ascii="ＭＳ 明朝" w:eastAsia="ＭＳ 明朝" w:hAnsi="ＭＳ 明朝" w:hint="eastAsia"/>
        </w:rPr>
      </w:pPr>
    </w:p>
    <w:p w14:paraId="22BD2C64" w14:textId="7A0103C2"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拝啓　初秋の候、貴会ますますのご清栄のこととお慶び申し上げます。平素より当会の活動に格別のご厚情を賜り、厚く御礼申し上げます。</w:t>
      </w:r>
    </w:p>
    <w:p w14:paraId="4E5CB086"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現在、政府は国内におけるキャッシュレス決済の普及を促進しており、昨年6月に閣議決定された「成長戦略フォローアップ」において、2025年までにキャッシュレス決済の利用率を40パーセント程度にまで引き上げることを目標としています。</w:t>
      </w:r>
    </w:p>
    <w:p w14:paraId="54ECE75C"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医療分野においては、医療機関を受診する患者にとって、突然通院する必要がある場合や、現金の手持ちがない場合でも受診できるなど、キャッシュレス決済に対する希望は高いものがありますが、実際には普及が進んでいません。その原因としては、カード会社を中心とする加盟店手数料や、利用開始までの煩雑な手続き、キャッシュレス決済機器の導入、操作方法の修得など、様々な面で負担が大きいことが挙げられます。特に最大の課題は、医療機関による手数料負担です。そこで、日本医師会は、「一般社団法人キャッシュレス推進協議会」の場で、一貫して、医療機関の手数料負担を軽減すべきであると主張し、同時に、経済産業省と厚生労働省に対し、負担軽減のために協力して検討するよう要請してまいりました。</w:t>
      </w:r>
    </w:p>
    <w:p w14:paraId="1F7496BB"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医療機関における手数料負担軽減の現実的な対策としては、多くの医療機関がまとまり、キャッシュレス決済事業者に一括で取り扱ってもらうことが有効とされています。その効果や課題を検証するため、日本医師会ORCA管理機構は、昨年度、キャッシュレスサービスの一括取扱いに関するパイロットスタディを小規模で実施いたしましたが、今年度は対象を全国47都道府県に拡大し、2次パイロットスタディを実施することにいたしました。</w:t>
      </w:r>
    </w:p>
    <w:p w14:paraId="56C74366"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このパイロットスタディでは、端末費用、導入費用および月額の利用料を無料とし、決済手数料は2.46%（税別）に設定しています。当面は、VisaとMastercardのクレジットカードのみですが、交通系電子マネーなどの取り込みも進めています。これらの結果をもとに、医療機関におけるキャッシュレス決済のメリットを大きくし、デメリットを最小限にするよう、厚生労働省・経済産業省にさらに働きかけ、必要とされる医療機関に、速やかに導入いただけるよう、対応してまいります。地域性や診療</w:t>
      </w:r>
      <w:r w:rsidRPr="000D0EE8">
        <w:rPr>
          <w:rFonts w:ascii="ＭＳ 明朝" w:eastAsia="ＭＳ 明朝" w:hAnsi="ＭＳ 明朝" w:hint="eastAsia"/>
        </w:rPr>
        <w:lastRenderedPageBreak/>
        <w:t>科の特性による課題を検証するためにも、なるべく多くの医療機関のご協力を賜りたいと考えております。各医師会におかれましては、別添の資料をご確認いただくとともに、会員の先生方にご周知いただきますよう、よろしくお願い申し上げます。</w:t>
      </w:r>
    </w:p>
    <w:p w14:paraId="35717420" w14:textId="77777777" w:rsidR="000D0EE8" w:rsidRPr="000D0EE8" w:rsidRDefault="000D0EE8" w:rsidP="000D0EE8">
      <w:pPr>
        <w:pStyle w:val="a3"/>
        <w:rPr>
          <w:rFonts w:ascii="ＭＳ 明朝" w:eastAsia="ＭＳ 明朝" w:hAnsi="ＭＳ 明朝" w:hint="eastAsia"/>
        </w:rPr>
      </w:pPr>
    </w:p>
    <w:p w14:paraId="5C80C1D2" w14:textId="77777777" w:rsidR="000D0EE8" w:rsidRPr="000D0EE8" w:rsidRDefault="000D0EE8" w:rsidP="000D0EE8">
      <w:pPr>
        <w:pStyle w:val="a3"/>
        <w:jc w:val="right"/>
        <w:rPr>
          <w:rFonts w:ascii="ＭＳ 明朝" w:eastAsia="ＭＳ 明朝" w:hAnsi="ＭＳ 明朝" w:hint="eastAsia"/>
        </w:rPr>
      </w:pPr>
      <w:r w:rsidRPr="000D0EE8">
        <w:rPr>
          <w:rFonts w:ascii="ＭＳ 明朝" w:eastAsia="ＭＳ 明朝" w:hAnsi="ＭＳ 明朝" w:hint="eastAsia"/>
        </w:rPr>
        <w:t>敬具</w:t>
      </w:r>
    </w:p>
    <w:p w14:paraId="278F0D51" w14:textId="13FA2423" w:rsidR="00953C29" w:rsidRDefault="00953C29">
      <w:pPr>
        <w:rPr>
          <w:rFonts w:ascii="ＭＳ 明朝" w:eastAsia="ＭＳ 明朝" w:hAnsi="ＭＳ 明朝"/>
        </w:rPr>
      </w:pPr>
    </w:p>
    <w:p w14:paraId="7E491386" w14:textId="547F0074" w:rsidR="000D0EE8" w:rsidRDefault="000D0EE8">
      <w:pPr>
        <w:rPr>
          <w:rFonts w:ascii="ＭＳ 明朝" w:eastAsia="ＭＳ 明朝" w:hAnsi="ＭＳ 明朝"/>
        </w:rPr>
      </w:pPr>
    </w:p>
    <w:p w14:paraId="77070303" w14:textId="77777777" w:rsidR="000D0EE8" w:rsidRPr="000D0EE8" w:rsidRDefault="000D0EE8" w:rsidP="000D0EE8">
      <w:pPr>
        <w:pStyle w:val="a3"/>
        <w:rPr>
          <w:rFonts w:ascii="ＭＳ 明朝" w:eastAsia="ＭＳ 明朝" w:hAnsi="ＭＳ 明朝"/>
        </w:rPr>
      </w:pPr>
      <w:r w:rsidRPr="000D0EE8">
        <w:rPr>
          <w:rFonts w:ascii="ＭＳ 明朝" w:eastAsia="ＭＳ 明朝" w:hAnsi="ＭＳ 明朝" w:hint="eastAsia"/>
        </w:rPr>
        <w:t>【お申込み】</w:t>
      </w:r>
    </w:p>
    <w:p w14:paraId="630B8CD7"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下記サイトの最下行にある「ライトプランのお申込み」ボタンからお申込みください。</w:t>
      </w:r>
    </w:p>
    <w:p w14:paraId="4D26EC98"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w:t>
      </w:r>
      <w:hyperlink r:id="rId4" w:history="1">
        <w:r w:rsidRPr="000D0EE8">
          <w:rPr>
            <w:rStyle w:val="a5"/>
            <w:rFonts w:ascii="ＭＳ 明朝" w:eastAsia="ＭＳ 明朝" w:hAnsi="ＭＳ 明朝" w:hint="eastAsia"/>
          </w:rPr>
          <w:t>https://www.orcamo.co.jp/products/cashless.html</w:t>
        </w:r>
      </w:hyperlink>
    </w:p>
    <w:p w14:paraId="694F70E9" w14:textId="77777777" w:rsidR="000D0EE8" w:rsidRPr="000D0EE8" w:rsidRDefault="000D0EE8" w:rsidP="000D0EE8">
      <w:pPr>
        <w:pStyle w:val="a3"/>
        <w:rPr>
          <w:rFonts w:ascii="ＭＳ 明朝" w:eastAsia="ＭＳ 明朝" w:hAnsi="ＭＳ 明朝" w:hint="eastAsia"/>
        </w:rPr>
      </w:pPr>
    </w:p>
    <w:p w14:paraId="27AB97DA"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【ご紹介サイト】</w:t>
      </w:r>
    </w:p>
    <w:p w14:paraId="7CED4DAC"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日本医師会ORCA管理機構　医療機関向けキャッシュレスサービス</w:t>
      </w:r>
    </w:p>
    <w:p w14:paraId="36C9CAA1"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w:t>
      </w:r>
      <w:hyperlink r:id="rId5" w:history="1">
        <w:r w:rsidRPr="000D0EE8">
          <w:rPr>
            <w:rStyle w:val="a5"/>
            <w:rFonts w:ascii="ＭＳ 明朝" w:eastAsia="ＭＳ 明朝" w:hAnsi="ＭＳ 明朝" w:hint="eastAsia"/>
          </w:rPr>
          <w:t>https://www.orcamo.co.jp/products/cashless.html</w:t>
        </w:r>
      </w:hyperlink>
    </w:p>
    <w:p w14:paraId="766F41CD" w14:textId="77777777" w:rsidR="000D0EE8" w:rsidRPr="000D0EE8" w:rsidRDefault="000D0EE8" w:rsidP="000D0EE8">
      <w:pPr>
        <w:pStyle w:val="a3"/>
        <w:rPr>
          <w:rFonts w:ascii="ＭＳ 明朝" w:eastAsia="ＭＳ 明朝" w:hAnsi="ＭＳ 明朝" w:hint="eastAsia"/>
        </w:rPr>
      </w:pPr>
    </w:p>
    <w:p w14:paraId="253C41F9"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【その他】</w:t>
      </w:r>
    </w:p>
    <w:p w14:paraId="13BBA189"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ご紹介資料</w:t>
      </w:r>
    </w:p>
    <w:p w14:paraId="2030C177"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w:t>
      </w:r>
      <w:hyperlink r:id="rId6" w:history="1">
        <w:r w:rsidRPr="000D0EE8">
          <w:rPr>
            <w:rStyle w:val="a5"/>
            <w:rFonts w:ascii="ＭＳ 明朝" w:eastAsia="ＭＳ 明朝" w:hAnsi="ＭＳ 明朝" w:hint="eastAsia"/>
          </w:rPr>
          <w:t>https://www.orcamo.co.jp/doc/cashless_20200818.pdf</w:t>
        </w:r>
      </w:hyperlink>
    </w:p>
    <w:p w14:paraId="097AAAA8" w14:textId="77777777" w:rsidR="000D0EE8" w:rsidRPr="000D0EE8" w:rsidRDefault="000D0EE8" w:rsidP="000D0EE8">
      <w:pPr>
        <w:pStyle w:val="a3"/>
        <w:rPr>
          <w:rFonts w:ascii="ＭＳ 明朝" w:eastAsia="ＭＳ 明朝" w:hAnsi="ＭＳ 明朝" w:hint="eastAsia"/>
        </w:rPr>
      </w:pPr>
    </w:p>
    <w:p w14:paraId="41F199E4"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良くあるご質問</w:t>
      </w:r>
    </w:p>
    <w:p w14:paraId="6CA995C5"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w:t>
      </w:r>
      <w:hyperlink r:id="rId7" w:history="1">
        <w:r w:rsidRPr="000D0EE8">
          <w:rPr>
            <w:rStyle w:val="a5"/>
            <w:rFonts w:ascii="ＭＳ 明朝" w:eastAsia="ＭＳ 明朝" w:hAnsi="ＭＳ 明朝" w:hint="eastAsia"/>
          </w:rPr>
          <w:t>https://www.orcamo.co.jp/doc/cashless_FAQ_v1_5.pdf</w:t>
        </w:r>
      </w:hyperlink>
    </w:p>
    <w:p w14:paraId="40E38D85" w14:textId="77777777" w:rsidR="000D0EE8" w:rsidRPr="000D0EE8" w:rsidRDefault="000D0EE8" w:rsidP="000D0EE8">
      <w:pPr>
        <w:pStyle w:val="a3"/>
        <w:rPr>
          <w:rFonts w:ascii="ＭＳ 明朝" w:eastAsia="ＭＳ 明朝" w:hAnsi="ＭＳ 明朝" w:hint="eastAsia"/>
        </w:rPr>
      </w:pPr>
    </w:p>
    <w:p w14:paraId="74B8F0F8"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【お問合せ先】</w:t>
      </w:r>
    </w:p>
    <w:p w14:paraId="76014922"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日本医師会ORCA管理機構株式会社　営業企画部　キャッシュレス担当</w:t>
      </w:r>
    </w:p>
    <w:p w14:paraId="2A5FA50C"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電話　：03-5981-96893</w:t>
      </w:r>
    </w:p>
    <w:p w14:paraId="324B9567"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 xml:space="preserve">　メール：</w:t>
      </w:r>
      <w:hyperlink r:id="rId8" w:history="1">
        <w:r w:rsidRPr="000D0EE8">
          <w:rPr>
            <w:rStyle w:val="a5"/>
            <w:rFonts w:ascii="ＭＳ 明朝" w:eastAsia="ＭＳ 明朝" w:hAnsi="ＭＳ 明朝" w:hint="eastAsia"/>
          </w:rPr>
          <w:t>orca-cashless@pm.orcamo.co.jp</w:t>
        </w:r>
      </w:hyperlink>
    </w:p>
    <w:p w14:paraId="18AF544E" w14:textId="77777777" w:rsidR="000D0EE8" w:rsidRPr="000D0EE8" w:rsidRDefault="000D0EE8" w:rsidP="000D0EE8">
      <w:pPr>
        <w:pStyle w:val="a3"/>
        <w:rPr>
          <w:rFonts w:ascii="ＭＳ 明朝" w:eastAsia="ＭＳ 明朝" w:hAnsi="ＭＳ 明朝" w:hint="eastAsia"/>
        </w:rPr>
      </w:pPr>
    </w:p>
    <w:p w14:paraId="1941FD8B"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w:t>
      </w:r>
    </w:p>
    <w:p w14:paraId="13A882BC"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井川　智彦＠公益社団法人 日本医師会 情報システム課</w:t>
      </w:r>
    </w:p>
    <w:p w14:paraId="42AC137B"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〒113-8621 東京都文京区本駒込2-28-16</w:t>
      </w:r>
    </w:p>
    <w:p w14:paraId="5E741D77" w14:textId="77777777" w:rsidR="000D0EE8" w:rsidRPr="000D0EE8" w:rsidRDefault="000D0EE8" w:rsidP="000D0EE8">
      <w:pPr>
        <w:pStyle w:val="a3"/>
        <w:rPr>
          <w:rFonts w:ascii="ＭＳ 明朝" w:eastAsia="ＭＳ 明朝" w:hAnsi="ＭＳ 明朝" w:hint="eastAsia"/>
        </w:rPr>
      </w:pPr>
      <w:r w:rsidRPr="000D0EE8">
        <w:rPr>
          <w:rFonts w:ascii="ＭＳ 明朝" w:eastAsia="ＭＳ 明朝" w:hAnsi="ＭＳ 明朝" w:hint="eastAsia"/>
        </w:rPr>
        <w:t>TEL：03-3946-2121(代)、03-3942-6135(直)</w:t>
      </w:r>
    </w:p>
    <w:p w14:paraId="274136E3" w14:textId="77777777" w:rsidR="000D0EE8" w:rsidRPr="000D0EE8" w:rsidRDefault="000D0EE8">
      <w:pPr>
        <w:rPr>
          <w:rFonts w:ascii="ＭＳ 明朝" w:eastAsia="ＭＳ 明朝" w:hAnsi="ＭＳ 明朝" w:hint="eastAsia"/>
        </w:rPr>
      </w:pPr>
    </w:p>
    <w:sectPr w:rsidR="000D0EE8" w:rsidRPr="000D0E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E8"/>
    <w:rsid w:val="000D0EE8"/>
    <w:rsid w:val="0095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C0619E"/>
  <w15:chartTrackingRefBased/>
  <w15:docId w15:val="{ADF1D4FC-42C7-49C6-B72F-70EB1E50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0D0EE8"/>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0D0EE8"/>
    <w:rPr>
      <w:rFonts w:ascii="游ゴシック" w:eastAsia="游ゴシック" w:hAnsi="Courier New" w:cs="Courier New"/>
      <w:sz w:val="22"/>
    </w:rPr>
  </w:style>
  <w:style w:type="character" w:styleId="a5">
    <w:name w:val="Hyperlink"/>
    <w:basedOn w:val="a0"/>
    <w:uiPriority w:val="99"/>
    <w:semiHidden/>
    <w:unhideWhenUsed/>
    <w:rsid w:val="000D0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849678">
      <w:bodyDiv w:val="1"/>
      <w:marLeft w:val="0"/>
      <w:marRight w:val="0"/>
      <w:marTop w:val="0"/>
      <w:marBottom w:val="0"/>
      <w:divBdr>
        <w:top w:val="none" w:sz="0" w:space="0" w:color="auto"/>
        <w:left w:val="none" w:sz="0" w:space="0" w:color="auto"/>
        <w:bottom w:val="none" w:sz="0" w:space="0" w:color="auto"/>
        <w:right w:val="none" w:sz="0" w:space="0" w:color="auto"/>
      </w:divBdr>
    </w:div>
    <w:div w:id="19207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a-cashless@pm.orcamo.co.jp" TargetMode="External"/><Relationship Id="rId3" Type="http://schemas.openxmlformats.org/officeDocument/2006/relationships/webSettings" Target="webSettings.xml"/><Relationship Id="rId7" Type="http://schemas.openxmlformats.org/officeDocument/2006/relationships/hyperlink" Target="https://www.orcamo.co.jp/doc/cashless_FAQ_v1_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camo.co.jp/doc/cashless_20200818.pdf" TargetMode="External"/><Relationship Id="rId5" Type="http://schemas.openxmlformats.org/officeDocument/2006/relationships/hyperlink" Target="https://www.orcamo.co.jp/products/cashless.html" TargetMode="External"/><Relationship Id="rId10" Type="http://schemas.openxmlformats.org/officeDocument/2006/relationships/theme" Target="theme/theme1.xml"/><Relationship Id="rId4" Type="http://schemas.openxmlformats.org/officeDocument/2006/relationships/hyperlink" Target="https://www.orcamo.co.jp/products/cashless.html"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南砺市医師会</dc:creator>
  <cp:keywords/>
  <dc:description/>
  <cp:lastModifiedBy>南砺市医師会</cp:lastModifiedBy>
  <cp:revision>1</cp:revision>
  <dcterms:created xsi:type="dcterms:W3CDTF">2020-10-06T02:33:00Z</dcterms:created>
  <dcterms:modified xsi:type="dcterms:W3CDTF">2020-10-06T02:37:00Z</dcterms:modified>
</cp:coreProperties>
</file>