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9528" w14:textId="06F13465"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郡市医師会　御中</w:t>
      </w:r>
    </w:p>
    <w:p w14:paraId="6F51F579"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お世話になっております。</w:t>
      </w:r>
    </w:p>
    <w:p w14:paraId="44DFF94D" w14:textId="4D578C53"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富山県新型コロナウイルス感染症対策本部　安ヵ川です。</w:t>
      </w:r>
    </w:p>
    <w:p w14:paraId="5F6BC7A7"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以前にも事前周知をさせていただいておりましたが、６月分のエタノール優先供給の発注手続きについて、ご案内いたします。</w:t>
      </w:r>
    </w:p>
    <w:p w14:paraId="0EC69F3A" w14:textId="32AF23AB"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傘下診療所にご周知いただきますようお願いいたします。</w:t>
      </w:r>
    </w:p>
    <w:p w14:paraId="74D7393A"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アスクル様のウェブサイトを活用し、発注いただくシステムとなっております。</w:t>
      </w:r>
    </w:p>
    <w:p w14:paraId="7FBB5902" w14:textId="77777777" w:rsidR="00CC4303" w:rsidRPr="00CC4303" w:rsidRDefault="00CC4303" w:rsidP="00CC4303">
      <w:pPr>
        <w:pStyle w:val="a4"/>
        <w:rPr>
          <w:rFonts w:ascii="ＭＳ 明朝" w:eastAsia="ＭＳ 明朝" w:hAnsi="ＭＳ 明朝" w:hint="eastAsia"/>
        </w:rPr>
      </w:pPr>
    </w:p>
    <w:p w14:paraId="51529424"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【１．上限について】</w:t>
      </w:r>
    </w:p>
    <w:p w14:paraId="680A1100"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＜医療機関等＞</w:t>
      </w:r>
    </w:p>
    <w:p w14:paraId="653B2ABA"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アスクルのwebサイトフォームにおける業種選択欄において「その他医療機関（病院）、その他医療機関（診療所）、その他の医療機関（歯科医院）、薬局、その他消毒用アルコールの不足により、直ちに生命の危機が生じる可能性のある機関、軽症者対応のホテル」に該当する場合、高濃度の手指消毒用エタノールが優先的に割り当てられるとともに、上限が５Ｌ（調整中）と設定されております。</w:t>
      </w:r>
    </w:p>
    <w:p w14:paraId="29E319D5" w14:textId="77777777" w:rsidR="00CC4303" w:rsidRPr="00CC4303" w:rsidRDefault="00CC4303" w:rsidP="00CC4303">
      <w:pPr>
        <w:pStyle w:val="a4"/>
        <w:rPr>
          <w:rFonts w:ascii="ＭＳ 明朝" w:eastAsia="ＭＳ 明朝" w:hAnsi="ＭＳ 明朝" w:hint="eastAsia"/>
        </w:rPr>
      </w:pPr>
    </w:p>
    <w:p w14:paraId="0862C850"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＜その他各施設＞</w:t>
      </w:r>
    </w:p>
    <w:p w14:paraId="50AB66EC"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アスクルのwebサイトフォームにおける業種選択欄において、その他の区分（自治体一括請求を除く）に該当する場合、上限が５Ｌ（調整中）と設定されております。</w:t>
      </w:r>
    </w:p>
    <w:p w14:paraId="22805E3C" w14:textId="77777777" w:rsidR="00CC4303" w:rsidRPr="00CC4303" w:rsidRDefault="00CC4303" w:rsidP="00CC4303">
      <w:pPr>
        <w:pStyle w:val="a4"/>
        <w:rPr>
          <w:rFonts w:ascii="ＭＳ 明朝" w:eastAsia="ＭＳ 明朝" w:hAnsi="ＭＳ 明朝" w:hint="eastAsia"/>
        </w:rPr>
      </w:pPr>
    </w:p>
    <w:p w14:paraId="31ABED3A"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【２．ご注文の流れ】</w:t>
      </w:r>
    </w:p>
    <w:p w14:paraId="2BB8A436"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１．購入を希望される方は、次のアスクル様の専用サイトにて登録いただきます。［６月分の発注を希望する方は６月４日（木）までにお願いします。（※その後も新規の希望者がいらっしゃれば、引き続き専用サイトでの登録をお願いいたします。次回以降の案内をお届けいたします。）］</w:t>
      </w:r>
    </w:p>
    <w:p w14:paraId="658072CC"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w:t>
      </w:r>
      <w:hyperlink r:id="rId4" w:history="1">
        <w:r w:rsidRPr="00CC4303">
          <w:rPr>
            <w:rStyle w:val="a3"/>
            <w:rFonts w:ascii="ＭＳ 明朝" w:eastAsia="ＭＳ 明朝" w:hAnsi="ＭＳ 明朝" w:hint="eastAsia"/>
          </w:rPr>
          <w:t>https://www.askul.co.jp/ent/</w:t>
        </w:r>
      </w:hyperlink>
    </w:p>
    <w:p w14:paraId="0BC0EB62"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→登録が完了すると、アスクル様から返信メールが届きます。３営業日以内に連絡がない場合には、</w:t>
      </w:r>
      <w:hyperlink r:id="rId5" w:history="1">
        <w:r w:rsidRPr="00CC4303">
          <w:rPr>
            <w:rStyle w:val="a3"/>
            <w:rFonts w:ascii="ＭＳ 明朝" w:eastAsia="ＭＳ 明朝" w:hAnsi="ＭＳ 明朝" w:hint="eastAsia"/>
          </w:rPr>
          <w:t>bm-eigyo@askul.co.jp&lt;mailto:bm-eigyo@askul.co.jp&gt;に御連絡ください（</w:t>
        </w:r>
        <w:r w:rsidRPr="00CC4303">
          <w:rPr>
            <w:rStyle w:val="a3"/>
            <w:rFonts w:ascii="ＭＳ 明朝" w:eastAsia="ＭＳ 明朝" w:hAnsi="ＭＳ 明朝" w:cs="ＭＳ 明朝" w:hint="eastAsia"/>
          </w:rPr>
          <w:t>※</w:t>
        </w:r>
        <w:r w:rsidRPr="00CC4303">
          <w:rPr>
            <w:rStyle w:val="a3"/>
            <w:rFonts w:ascii="ＭＳ 明朝" w:eastAsia="ＭＳ 明朝" w:hAnsi="ＭＳ 明朝" w:hint="eastAsia"/>
          </w:rPr>
          <w:t>念のため、迷惑メールフォルダ等に振り分けられていないか、ご確認ください</w:t>
        </w:r>
      </w:hyperlink>
      <w:r w:rsidRPr="00CC4303">
        <w:rPr>
          <w:rFonts w:ascii="ＭＳ 明朝" w:eastAsia="ＭＳ 明朝" w:hAnsi="ＭＳ 明朝" w:hint="eastAsia"/>
        </w:rPr>
        <w:t>）。</w:t>
      </w:r>
    </w:p>
    <w:p w14:paraId="0312B7F7"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※通常のアスクル様のＩＤとは異なりますので、専用ページからご登録ください。</w:t>
      </w:r>
    </w:p>
    <w:p w14:paraId="00283C67"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※５月分で登録いただいた方、事前登録いただいた方については、登録は不要です。</w:t>
      </w:r>
    </w:p>
    <w:p w14:paraId="22A1DB58"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※発注には当該ＩＤが必要となります。（なお、登録だけして、実際には発注しないことは問題ありません）</w:t>
      </w:r>
    </w:p>
    <w:p w14:paraId="3668719E"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w:t>
      </w:r>
      <w:r w:rsidRPr="00CC4303">
        <w:rPr>
          <w:rFonts w:ascii="ＭＳ 明朝" w:eastAsia="ＭＳ 明朝" w:hAnsi="ＭＳ 明朝" w:cs="ＭＳ 明朝" w:hint="eastAsia"/>
        </w:rPr>
        <w:t>※</w:t>
      </w:r>
      <w:r w:rsidRPr="00CC4303">
        <w:rPr>
          <w:rFonts w:ascii="ＭＳ 明朝" w:eastAsia="ＭＳ 明朝" w:hAnsi="ＭＳ 明朝" w:hint="eastAsia"/>
        </w:rPr>
        <w:t>なお、今後、適切といえないアカウントから発注があった場合には、通告無しに当該アカウントからの購入を停止する措置を行う可能性がありますのでご留意ください</w:t>
      </w:r>
    </w:p>
    <w:p w14:paraId="5FDB7BE2"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（例：虚偽登録、複数登録、悪質なキャンセル、明らかに今回の優先スキームの対象外のアカウントなど）</w:t>
      </w:r>
    </w:p>
    <w:p w14:paraId="022C83DE" w14:textId="77777777" w:rsidR="00CC4303" w:rsidRPr="00CC4303" w:rsidRDefault="00CC4303" w:rsidP="00CC4303">
      <w:pPr>
        <w:pStyle w:val="a4"/>
        <w:rPr>
          <w:rFonts w:ascii="ＭＳ 明朝" w:eastAsia="ＭＳ 明朝" w:hAnsi="ＭＳ 明朝" w:hint="eastAsia"/>
        </w:rPr>
      </w:pPr>
    </w:p>
    <w:p w14:paraId="00CB8B4F"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２．アスクル様から発注フォーム（URL）の連絡がまいります。［～６月中旬］</w:t>
      </w:r>
    </w:p>
    <w:p w14:paraId="1BABF6E6"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※５月分で登録した方を含め、登録いただいている全てのＩＤの方にお送りします。従って、購入希望のない方にも届きますが、その場合には、メールを破棄いただければ結構です。</w:t>
      </w:r>
    </w:p>
    <w:p w14:paraId="2F2B8B93" w14:textId="77777777" w:rsidR="00CC4303" w:rsidRPr="00CC4303" w:rsidRDefault="00CC4303" w:rsidP="00CC4303">
      <w:pPr>
        <w:pStyle w:val="a4"/>
        <w:rPr>
          <w:rFonts w:ascii="ＭＳ 明朝" w:eastAsia="ＭＳ 明朝" w:hAnsi="ＭＳ 明朝" w:hint="eastAsia"/>
        </w:rPr>
      </w:pPr>
    </w:p>
    <w:p w14:paraId="34964BAD"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３．購入を希望する方は発注フォームにて購入手続に進んでください</w:t>
      </w:r>
    </w:p>
    <w:p w14:paraId="04E1EFB3"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※メールに記載の購入期限までに、購入手続きを完了いただくようお願いします。</w:t>
      </w:r>
    </w:p>
    <w:p w14:paraId="6AB55890"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lastRenderedPageBreak/>
        <w:t>※当該フォームには、そのＩＤの方が購入することが出来る製品が示されます（１種類）。</w:t>
      </w:r>
    </w:p>
    <w:p w14:paraId="4A138D27"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※購入を希望する場合には、上限の範囲で選択し、「購入」ボタンをクリックしてください。</w:t>
      </w:r>
    </w:p>
    <w:p w14:paraId="6B1AE47C" w14:textId="77777777" w:rsidR="00CC4303" w:rsidRPr="00CC4303" w:rsidRDefault="00CC4303" w:rsidP="00CC4303">
      <w:pPr>
        <w:pStyle w:val="a4"/>
        <w:rPr>
          <w:rFonts w:ascii="ＭＳ 明朝" w:eastAsia="ＭＳ 明朝" w:hAnsi="ＭＳ 明朝" w:hint="eastAsia"/>
        </w:rPr>
      </w:pPr>
    </w:p>
    <w:p w14:paraId="01BC68A7"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４．案内に従って、購入手続を行ってください。</w:t>
      </w:r>
    </w:p>
    <w:p w14:paraId="34078F08"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w:t>
      </w:r>
      <w:r w:rsidRPr="00CC4303">
        <w:rPr>
          <w:rFonts w:ascii="ＭＳ 明朝" w:eastAsia="ＭＳ 明朝" w:hAnsi="ＭＳ 明朝" w:cs="ＭＳ 明朝" w:hint="eastAsia"/>
        </w:rPr>
        <w:t>※</w:t>
      </w:r>
      <w:r w:rsidRPr="00CC4303">
        <w:rPr>
          <w:rFonts w:ascii="ＭＳ 明朝" w:eastAsia="ＭＳ 明朝" w:hAnsi="ＭＳ 明朝" w:hint="eastAsia"/>
        </w:rPr>
        <w:t>商品がアスクルに揃ってからの出荷となりますので、お届けは６月中旬～下旬以降順次となります。予めご了承ください。</w:t>
      </w:r>
    </w:p>
    <w:p w14:paraId="210700E0" w14:textId="77777777" w:rsidR="00CC4303" w:rsidRPr="00CC4303" w:rsidRDefault="00CC4303" w:rsidP="00CC4303">
      <w:pPr>
        <w:pStyle w:val="a4"/>
        <w:rPr>
          <w:rFonts w:ascii="ＭＳ 明朝" w:eastAsia="ＭＳ 明朝" w:hAnsi="ＭＳ 明朝" w:hint="eastAsia"/>
        </w:rPr>
      </w:pPr>
    </w:p>
    <w:p w14:paraId="24B94920"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【追伸】</w:t>
      </w:r>
    </w:p>
    <w:p w14:paraId="7337097E"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なお、下記にＦＡＱを掲載しますので、参照してください。</w:t>
      </w:r>
    </w:p>
    <w:p w14:paraId="217421CF"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w:t>
      </w:r>
    </w:p>
    <w:p w14:paraId="7F41BF90"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.医療機関コードは何を記載すれば良いのか</w:t>
      </w:r>
    </w:p>
    <w:p w14:paraId="185EEE74"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A. 医療機関コードは「処方箋発行医療機関コード」として発行されている10桁のコードを記載ください。</w:t>
      </w:r>
    </w:p>
    <w:p w14:paraId="0CEE846D" w14:textId="77777777" w:rsidR="00CC4303" w:rsidRPr="00CC4303" w:rsidRDefault="00CC4303" w:rsidP="00CC4303">
      <w:pPr>
        <w:pStyle w:val="a4"/>
        <w:rPr>
          <w:rFonts w:ascii="ＭＳ 明朝" w:eastAsia="ＭＳ 明朝" w:hAnsi="ＭＳ 明朝" w:hint="eastAsia"/>
        </w:rPr>
      </w:pPr>
      <w:hyperlink r:id="rId6" w:history="1">
        <w:r w:rsidRPr="00CC4303">
          <w:rPr>
            <w:rStyle w:val="a3"/>
            <w:rFonts w:ascii="ＭＳ 明朝" w:eastAsia="ＭＳ 明朝" w:hAnsi="ＭＳ 明朝" w:hint="eastAsia"/>
          </w:rPr>
          <w:t>https://www.mhlw.go.jp/sinsei/chotatu/chotatu/shiyousho-an/dl/20170214-1-24.pdf</w:t>
        </w:r>
      </w:hyperlink>
    </w:p>
    <w:p w14:paraId="355B0A7D" w14:textId="77777777" w:rsidR="00CC4303" w:rsidRPr="00CC4303" w:rsidRDefault="00CC4303" w:rsidP="00CC4303">
      <w:pPr>
        <w:pStyle w:val="a4"/>
        <w:rPr>
          <w:rFonts w:ascii="ＭＳ 明朝" w:eastAsia="ＭＳ 明朝" w:hAnsi="ＭＳ 明朝" w:hint="eastAsia"/>
        </w:rPr>
      </w:pPr>
    </w:p>
    <w:p w14:paraId="00AE1C6E" w14:textId="77777777" w:rsidR="00CC4303" w:rsidRPr="00CC4303" w:rsidRDefault="00CC4303" w:rsidP="00CC4303">
      <w:pPr>
        <w:pStyle w:val="a4"/>
        <w:rPr>
          <w:rFonts w:ascii="ＭＳ 明朝" w:eastAsia="ＭＳ 明朝" w:hAnsi="ＭＳ 明朝" w:hint="eastAsia"/>
        </w:rPr>
      </w:pPr>
    </w:p>
    <w:p w14:paraId="32855239"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Q.事業所番号とは何か</w:t>
      </w:r>
    </w:p>
    <w:p w14:paraId="3FB01945"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A.障害福祉サービス事業所、介護保険サービス事業所に付与されている番号を記載ください。</w:t>
      </w:r>
    </w:p>
    <w:p w14:paraId="61C632C2"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 xml:space="preserve">　なお、医療機関コード、事業所番号のいずれも所有しない施設については都道府県コードを記載してください。</w:t>
      </w:r>
    </w:p>
    <w:p w14:paraId="0B9637F6" w14:textId="77777777" w:rsidR="00CC4303" w:rsidRPr="00CC4303" w:rsidRDefault="00CC4303" w:rsidP="00CC4303">
      <w:pPr>
        <w:pStyle w:val="a4"/>
        <w:rPr>
          <w:rFonts w:ascii="ＭＳ 明朝" w:eastAsia="ＭＳ 明朝" w:hAnsi="ＭＳ 明朝" w:hint="eastAsia"/>
        </w:rPr>
      </w:pPr>
    </w:p>
    <w:p w14:paraId="1CED9908" w14:textId="77777777" w:rsidR="00CC4303" w:rsidRPr="00CC4303" w:rsidRDefault="00CC4303" w:rsidP="00CC4303">
      <w:pPr>
        <w:pStyle w:val="a4"/>
        <w:rPr>
          <w:rFonts w:ascii="ＭＳ 明朝" w:eastAsia="ＭＳ 明朝" w:hAnsi="ＭＳ 明朝" w:hint="eastAsia"/>
        </w:rPr>
      </w:pPr>
      <w:r w:rsidRPr="00CC4303">
        <w:rPr>
          <w:rFonts w:ascii="ＭＳ 明朝" w:eastAsia="ＭＳ 明朝" w:hAnsi="ＭＳ 明朝" w:hint="eastAsia"/>
        </w:rPr>
        <w:t>----------------------------------------------------------------------------------</w:t>
      </w:r>
    </w:p>
    <w:p w14:paraId="6476A1C6" w14:textId="77777777" w:rsidR="00091FE2" w:rsidRPr="00CC4303" w:rsidRDefault="00091FE2">
      <w:pPr>
        <w:rPr>
          <w:rFonts w:ascii="ＭＳ 明朝" w:eastAsia="ＭＳ 明朝" w:hAnsi="ＭＳ 明朝"/>
        </w:rPr>
      </w:pPr>
    </w:p>
    <w:sectPr w:rsidR="00091FE2" w:rsidRPr="00CC4303" w:rsidSect="00CC43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03"/>
    <w:rsid w:val="00091FE2"/>
    <w:rsid w:val="00CC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CEF0A"/>
  <w15:chartTrackingRefBased/>
  <w15:docId w15:val="{1E13597E-DA42-4AE4-97E9-9298835D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303"/>
    <w:rPr>
      <w:color w:val="0563C1" w:themeColor="hyperlink"/>
      <w:u w:val="single"/>
    </w:rPr>
  </w:style>
  <w:style w:type="paragraph" w:styleId="a4">
    <w:name w:val="Plain Text"/>
    <w:basedOn w:val="a"/>
    <w:link w:val="a5"/>
    <w:uiPriority w:val="99"/>
    <w:semiHidden/>
    <w:unhideWhenUsed/>
    <w:rsid w:val="00CC4303"/>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CC430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insei/chotatu/chotatu/shiyousho-an/dl/20170214-1-24.pdf" TargetMode="External"/><Relationship Id="rId5" Type="http://schemas.openxmlformats.org/officeDocument/2006/relationships/hyperlink" Target="mailto:bm-eigyo@askul.co.jp%3cmailto:bm-eigyo@askul.co.jp%3e&#12395;&#24481;&#36899;&#32097;&#12367;&#12384;&#12373;&#12356;&#65288;&#8251;&#24565;&#12398;&#12383;&#12417;&#12289;&#36855;&#24785;&#12513;&#12540;&#12523;&#12501;&#12457;&#12523;&#12480;&#31561;&#12395;&#25391;&#12426;&#20998;&#12369;&#12425;&#12428;&#12390;&#12356;&#12394;&#12356;&#12363;&#12289;&#12372;&#30906;&#35469;&#12367;&#12384;&#12373;&#12356;" TargetMode="External"/><Relationship Id="rId4" Type="http://schemas.openxmlformats.org/officeDocument/2006/relationships/hyperlink" Target="https://www.askul.co.jp/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dc:description/>
  <cp:lastModifiedBy>南砺市医師会</cp:lastModifiedBy>
  <cp:revision>1</cp:revision>
  <dcterms:created xsi:type="dcterms:W3CDTF">2020-05-29T02:06:00Z</dcterms:created>
  <dcterms:modified xsi:type="dcterms:W3CDTF">2020-05-29T02:09:00Z</dcterms:modified>
</cp:coreProperties>
</file>